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3C" w:rsidRPr="00DB353C" w:rsidRDefault="00DB353C" w:rsidP="00DB3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53C">
        <w:rPr>
          <w:rFonts w:ascii="Times New Roman" w:hAnsi="Times New Roman" w:cs="Times New Roman"/>
          <w:b/>
          <w:sz w:val="24"/>
          <w:szCs w:val="24"/>
        </w:rPr>
        <w:t>Программа «Круги заботы»</w:t>
      </w:r>
    </w:p>
    <w:p w:rsidR="00DB353C" w:rsidRPr="00DB353C" w:rsidRDefault="00DB353C" w:rsidP="00DB353C">
      <w:pPr>
        <w:jc w:val="both"/>
        <w:rPr>
          <w:rFonts w:ascii="Times New Roman" w:hAnsi="Times New Roman" w:cs="Times New Roman"/>
          <w:sz w:val="24"/>
          <w:szCs w:val="24"/>
        </w:rPr>
      </w:pPr>
      <w:r w:rsidRPr="00DB353C">
        <w:rPr>
          <w:rFonts w:ascii="Times New Roman" w:hAnsi="Times New Roman" w:cs="Times New Roman"/>
          <w:sz w:val="24"/>
          <w:szCs w:val="24"/>
        </w:rPr>
        <w:tab/>
      </w:r>
      <w:r w:rsidRPr="00F22618">
        <w:rPr>
          <w:rFonts w:ascii="Times New Roman" w:hAnsi="Times New Roman" w:cs="Times New Roman"/>
          <w:b/>
          <w:sz w:val="24"/>
          <w:szCs w:val="24"/>
        </w:rPr>
        <w:t>В числе семей, находящихся в ситуации кризиса, дети в которых подверга</w:t>
      </w:r>
      <w:r w:rsidRPr="00F22618">
        <w:rPr>
          <w:rFonts w:ascii="Times New Roman" w:hAnsi="Times New Roman" w:cs="Times New Roman"/>
          <w:b/>
          <w:sz w:val="24"/>
          <w:szCs w:val="24"/>
        </w:rPr>
        <w:softHyphen/>
        <w:t>ются риску социального сиротства,</w:t>
      </w:r>
      <w:r w:rsidRPr="00DB353C">
        <w:rPr>
          <w:rFonts w:ascii="Times New Roman" w:hAnsi="Times New Roman" w:cs="Times New Roman"/>
          <w:sz w:val="24"/>
          <w:szCs w:val="24"/>
        </w:rPr>
        <w:t xml:space="preserve"> есть такие, где родители не считают, что ре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бенок уходит из дома или они сами отказываются от него по причине отсутствия взаимопонимания и конфликтных отношений. Они, как правило, уверены в том, что уходы и отказы связаны с недостатками в характере ребенка, невозможно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стью заставить его подчиняться и т.д. Если в ходе подготовки такой семьи к примирительным процедурам не удается переориентировать родителей и создать мотивацию на примирение, представляется возможным временно встать на точ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ку зрения родителей и предложить им помощь, поскольку это соответствует их потребностям. Как правило, в таких случаях, родители, не признавая необходи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мости примирения и налаживания отношений со своим ребенком, фактически отказывают ему в осуществлении заботы и поддержки. В этой ситуации необхо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димо создавать некоторый эквивалент первичной социальной среды, поддержи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вающей подростка. Социальный работник в ходе обследования семьи одновре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менно исследует социальное окружение этой семьи, определяет возможных уча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стников программы - родственники, социальный педагог, психолог, учителя, класс, где учится подросток, коллеги с места работы родителей и т.д. Во время встреч с ними определяет, насколько каждый из них заинтересован в осуществ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лении не только заботы о ребенке, но и социализирующих воздействий на него.</w:t>
      </w:r>
    </w:p>
    <w:p w:rsidR="00DB353C" w:rsidRPr="00DB353C" w:rsidRDefault="00DB353C" w:rsidP="00DB353C">
      <w:pPr>
        <w:jc w:val="both"/>
        <w:rPr>
          <w:rFonts w:ascii="Times New Roman" w:hAnsi="Times New Roman" w:cs="Times New Roman"/>
          <w:sz w:val="24"/>
          <w:szCs w:val="24"/>
        </w:rPr>
      </w:pPr>
      <w:r w:rsidRPr="00DB353C">
        <w:rPr>
          <w:rFonts w:ascii="Times New Roman" w:hAnsi="Times New Roman" w:cs="Times New Roman"/>
          <w:sz w:val="24"/>
          <w:szCs w:val="24"/>
        </w:rPr>
        <w:tab/>
        <w:t>После того, как социальный работник добьется взаимопонимания и согла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сия с членами семьи в оценке ситуации, а также в характере предпринимаемых мер, он информирует их о предстоящей встрече с участниками «Круга заботы». Далее он выясняет, в какой форме, в каком количестве, в течение какого времени они хотели бы взаимодействовать с тем крутом лиц, который они вместе с чле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нами семьи определили в состав «Круга заботы».</w:t>
      </w:r>
    </w:p>
    <w:p w:rsidR="00DB353C" w:rsidRPr="00DB353C" w:rsidRDefault="00DB353C" w:rsidP="00DB35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53C">
        <w:rPr>
          <w:rFonts w:ascii="Times New Roman" w:hAnsi="Times New Roman" w:cs="Times New Roman"/>
          <w:i/>
          <w:sz w:val="24"/>
          <w:szCs w:val="24"/>
        </w:rPr>
        <w:t>Деятельность ведущего «Кругов  заботы»</w:t>
      </w:r>
    </w:p>
    <w:p w:rsidR="00DB353C" w:rsidRPr="00DB353C" w:rsidRDefault="00DB353C" w:rsidP="00DB353C">
      <w:pPr>
        <w:jc w:val="both"/>
        <w:rPr>
          <w:rFonts w:ascii="Times New Roman" w:hAnsi="Times New Roman" w:cs="Times New Roman"/>
          <w:sz w:val="24"/>
          <w:szCs w:val="24"/>
        </w:rPr>
      </w:pPr>
      <w:r w:rsidRPr="00DB353C">
        <w:rPr>
          <w:rFonts w:ascii="Times New Roman" w:hAnsi="Times New Roman" w:cs="Times New Roman"/>
          <w:sz w:val="24"/>
          <w:szCs w:val="24"/>
        </w:rPr>
        <w:tab/>
        <w:t>Ведущий после ознакомления с ситуацией и результатами подготовитель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ной работы проводит предварительные встречи с подростком, с его родителями, в ходе которых они получают информацию о предстоящем мероприятии, о его целях и предполагаемых результатах. Беседа с каждой из сторон должна быть построена таким образом, чтобы были установлены доверительные отношения, взаимопонимание в отношении оценок сложившейся в семье ситуации, необхо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димых мер к ее исправлению. Результатом этих встреч должно быть получение согласия ребенка и его родителей на участие в «Кругах заботы», а также на то, что в течение определенного времени некоторый круг - внешних для семьи лиц будет осуществлять не только заботу и поддержку в отношении членов семьи, но и воздействия социализирующего характера. По окончании этого периода времени родители снова возьмут на себя всю полноту ответственности за ребенка. Если по всем этим моментам достигнуто согласие, «Круг заботы» можно считать под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готовленным с точки зрения создания мотивации членов семьи на изменение.</w:t>
      </w:r>
    </w:p>
    <w:p w:rsidR="00DB353C" w:rsidRPr="00DB353C" w:rsidRDefault="00DB353C" w:rsidP="00DB353C">
      <w:pPr>
        <w:jc w:val="both"/>
        <w:rPr>
          <w:rFonts w:ascii="Times New Roman" w:hAnsi="Times New Roman" w:cs="Times New Roman"/>
          <w:sz w:val="24"/>
          <w:szCs w:val="24"/>
        </w:rPr>
      </w:pPr>
      <w:r w:rsidRPr="00DB353C">
        <w:rPr>
          <w:rFonts w:ascii="Times New Roman" w:hAnsi="Times New Roman" w:cs="Times New Roman"/>
          <w:sz w:val="24"/>
          <w:szCs w:val="24"/>
        </w:rPr>
        <w:lastRenderedPageBreak/>
        <w:tab/>
        <w:t>Для проведения «Крута заботы» должно быть подготовлено помещение, в котором можно рассадить всех участников по кругу, чтобы во время общего разговора все могли видеть всех, что способствует открытому общению и дос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тижению взаимопонимания.</w:t>
      </w:r>
    </w:p>
    <w:p w:rsidR="00DB353C" w:rsidRPr="00DB353C" w:rsidRDefault="00DB353C" w:rsidP="00DB35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53C" w:rsidRPr="00DB353C" w:rsidRDefault="00DB353C" w:rsidP="00DB35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53C">
        <w:rPr>
          <w:rFonts w:ascii="Times New Roman" w:hAnsi="Times New Roman" w:cs="Times New Roman"/>
          <w:i/>
          <w:sz w:val="24"/>
          <w:szCs w:val="24"/>
        </w:rPr>
        <w:t xml:space="preserve">Ход встречи </w:t>
      </w:r>
    </w:p>
    <w:p w:rsidR="00DB353C" w:rsidRPr="00DB353C" w:rsidRDefault="00DB353C" w:rsidP="00DB353C">
      <w:pPr>
        <w:jc w:val="both"/>
        <w:rPr>
          <w:rFonts w:ascii="Times New Roman" w:hAnsi="Times New Roman" w:cs="Times New Roman"/>
          <w:sz w:val="24"/>
          <w:szCs w:val="24"/>
        </w:rPr>
      </w:pPr>
      <w:r w:rsidRPr="00DB353C">
        <w:rPr>
          <w:rFonts w:ascii="Times New Roman" w:hAnsi="Times New Roman" w:cs="Times New Roman"/>
          <w:sz w:val="24"/>
          <w:szCs w:val="24"/>
        </w:rPr>
        <w:t>1. Приветствие ведущего, представление целей начавшейся встречи.</w:t>
      </w:r>
    </w:p>
    <w:p w:rsidR="00DB353C" w:rsidRPr="00DB353C" w:rsidRDefault="00DB353C" w:rsidP="00DB353C">
      <w:pPr>
        <w:jc w:val="both"/>
        <w:rPr>
          <w:rFonts w:ascii="Times New Roman" w:hAnsi="Times New Roman" w:cs="Times New Roman"/>
          <w:sz w:val="24"/>
          <w:szCs w:val="24"/>
        </w:rPr>
      </w:pPr>
      <w:r w:rsidRPr="00DB353C">
        <w:rPr>
          <w:rFonts w:ascii="Times New Roman" w:hAnsi="Times New Roman" w:cs="Times New Roman"/>
          <w:sz w:val="24"/>
          <w:szCs w:val="24"/>
        </w:rPr>
        <w:t>2. Знакомство. Каждый участник называет свое имя и сообщает в качестве кого он здесь присутствует.</w:t>
      </w:r>
    </w:p>
    <w:p w:rsidR="00DB353C" w:rsidRPr="00DB353C" w:rsidRDefault="00DB353C" w:rsidP="00DB353C">
      <w:pPr>
        <w:jc w:val="both"/>
        <w:rPr>
          <w:rFonts w:ascii="Times New Roman" w:hAnsi="Times New Roman" w:cs="Times New Roman"/>
          <w:sz w:val="24"/>
          <w:szCs w:val="24"/>
        </w:rPr>
      </w:pPr>
      <w:r w:rsidRPr="00DB353C">
        <w:rPr>
          <w:rFonts w:ascii="Times New Roman" w:hAnsi="Times New Roman" w:cs="Times New Roman"/>
          <w:sz w:val="24"/>
          <w:szCs w:val="24"/>
        </w:rPr>
        <w:t>3. Ведущий предлагает участникам принять правила поведения в кругу: гово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рить о себе, о своих чувствах, о своей точке зрения, не допускать обвинитель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ных высказываний, после окончания круга сохранять конфиденциальность и т.д. Группа обсуждает эти и другие правила и принимает их.</w:t>
      </w:r>
    </w:p>
    <w:p w:rsidR="00DB353C" w:rsidRPr="00DB353C" w:rsidRDefault="00DB353C" w:rsidP="00DB353C">
      <w:pPr>
        <w:jc w:val="both"/>
        <w:rPr>
          <w:rFonts w:ascii="Times New Roman" w:hAnsi="Times New Roman" w:cs="Times New Roman"/>
          <w:sz w:val="24"/>
          <w:szCs w:val="24"/>
        </w:rPr>
      </w:pPr>
      <w:r w:rsidRPr="00DB353C">
        <w:rPr>
          <w:rFonts w:ascii="Times New Roman" w:hAnsi="Times New Roman" w:cs="Times New Roman"/>
          <w:sz w:val="24"/>
          <w:szCs w:val="24"/>
        </w:rPr>
        <w:t>4. Каждый участник высказывает свое мнение о ситуации, отвечая на вопросы: в чем состоит ситуация, почему эта ситуация требует вмешательства, почему она требует именно моего участия, каким образом должна измениться ситуа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ция, чтобы ребенок мог остаться в семье, а родители выполняли свои обязан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ности по воспитанию.</w:t>
      </w:r>
    </w:p>
    <w:p w:rsidR="00DB353C" w:rsidRPr="00DB353C" w:rsidRDefault="00DB353C" w:rsidP="00DB353C">
      <w:pPr>
        <w:jc w:val="both"/>
        <w:rPr>
          <w:rFonts w:ascii="Times New Roman" w:hAnsi="Times New Roman" w:cs="Times New Roman"/>
          <w:sz w:val="24"/>
          <w:szCs w:val="24"/>
        </w:rPr>
      </w:pPr>
      <w:r w:rsidRPr="00DB353C">
        <w:rPr>
          <w:rFonts w:ascii="Times New Roman" w:hAnsi="Times New Roman" w:cs="Times New Roman"/>
          <w:sz w:val="24"/>
          <w:szCs w:val="24"/>
        </w:rPr>
        <w:t>5. Ведущий обобщает все высказывания, делает выводы, предлагает подростку и его родителям высказать свое отношение к мнению участников, при необхо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димости проводится дополнительное обсуждение для того, чтобы мнения участников круга и членов семьи совпадали по таким важнейшим позициям, как оценка ситуации, причины затруднений, необходимые изменения.</w:t>
      </w:r>
    </w:p>
    <w:p w:rsidR="00DB353C" w:rsidRPr="00DB353C" w:rsidRDefault="00DB353C" w:rsidP="00DB353C">
      <w:pPr>
        <w:jc w:val="both"/>
        <w:rPr>
          <w:rFonts w:ascii="Times New Roman" w:hAnsi="Times New Roman" w:cs="Times New Roman"/>
          <w:sz w:val="24"/>
          <w:szCs w:val="24"/>
        </w:rPr>
      </w:pPr>
      <w:r w:rsidRPr="00DB353C">
        <w:rPr>
          <w:rFonts w:ascii="Times New Roman" w:hAnsi="Times New Roman" w:cs="Times New Roman"/>
          <w:sz w:val="24"/>
          <w:szCs w:val="24"/>
        </w:rPr>
        <w:t>6. Каждый участник предлагает, что он мог бы делать, в течение какого времени и с какой периодичностью, с целью обеспечения заботы и поддержки, как по отношению к ребенку, так и по отношению к родителям, о том, с кем из уча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стников круга ему придется взаимодействовать и как это взаимодействие ор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ганизовать, чтобы ребенок получал не только заботу, но и воздействия социа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лизирующего характера.</w:t>
      </w:r>
    </w:p>
    <w:p w:rsidR="00DB353C" w:rsidRPr="00DB353C" w:rsidRDefault="00DB353C" w:rsidP="00DB353C">
      <w:pPr>
        <w:jc w:val="both"/>
        <w:rPr>
          <w:rFonts w:ascii="Times New Roman" w:hAnsi="Times New Roman" w:cs="Times New Roman"/>
          <w:sz w:val="24"/>
          <w:szCs w:val="24"/>
        </w:rPr>
      </w:pPr>
      <w:r w:rsidRPr="00DB353C">
        <w:rPr>
          <w:rFonts w:ascii="Times New Roman" w:hAnsi="Times New Roman" w:cs="Times New Roman"/>
          <w:sz w:val="24"/>
          <w:szCs w:val="24"/>
        </w:rPr>
        <w:t>7. Ведущий обобщает все высказывания, делает выводы и проверяет насколько они совпадают с мнением членов семьи с целью достижения согласия между участниками круга и членами семьи.</w:t>
      </w:r>
    </w:p>
    <w:p w:rsidR="00DB353C" w:rsidRPr="00DB353C" w:rsidRDefault="00DB353C" w:rsidP="00DB353C">
      <w:pPr>
        <w:jc w:val="both"/>
        <w:rPr>
          <w:rFonts w:ascii="Times New Roman" w:hAnsi="Times New Roman" w:cs="Times New Roman"/>
          <w:sz w:val="24"/>
          <w:szCs w:val="24"/>
        </w:rPr>
      </w:pPr>
      <w:r w:rsidRPr="00DB353C">
        <w:rPr>
          <w:rFonts w:ascii="Times New Roman" w:hAnsi="Times New Roman" w:cs="Times New Roman"/>
          <w:sz w:val="24"/>
          <w:szCs w:val="24"/>
        </w:rPr>
        <w:t>8. Группа обсуждает вместе с подростком и его родителями и принимает реше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ние о продолжительности временного периода, когда семья будет жить в но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вом для себя режиме, и с какого времени родители смогут выполнять свои функции без помощи участников круга.</w:t>
      </w:r>
    </w:p>
    <w:p w:rsidR="00DB353C" w:rsidRPr="00DB353C" w:rsidRDefault="00DB353C" w:rsidP="00DB353C">
      <w:pPr>
        <w:jc w:val="both"/>
        <w:rPr>
          <w:rFonts w:ascii="Times New Roman" w:hAnsi="Times New Roman" w:cs="Times New Roman"/>
          <w:sz w:val="24"/>
          <w:szCs w:val="24"/>
        </w:rPr>
      </w:pPr>
      <w:r w:rsidRPr="00DB353C">
        <w:rPr>
          <w:rFonts w:ascii="Times New Roman" w:hAnsi="Times New Roman" w:cs="Times New Roman"/>
          <w:sz w:val="24"/>
          <w:szCs w:val="24"/>
        </w:rPr>
        <w:t>9. Ведущий предлагает участникам поделиться своими впечатлениями о про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шедшей встрече, участники делают это по желанию.</w:t>
      </w:r>
    </w:p>
    <w:p w:rsidR="00DB353C" w:rsidRPr="00DB353C" w:rsidRDefault="00DB353C" w:rsidP="00DB353C">
      <w:pPr>
        <w:jc w:val="both"/>
        <w:rPr>
          <w:rFonts w:ascii="Times New Roman" w:hAnsi="Times New Roman" w:cs="Times New Roman"/>
          <w:sz w:val="24"/>
          <w:szCs w:val="24"/>
        </w:rPr>
      </w:pPr>
      <w:r w:rsidRPr="00DB353C">
        <w:rPr>
          <w:rFonts w:ascii="Times New Roman" w:hAnsi="Times New Roman" w:cs="Times New Roman"/>
          <w:sz w:val="24"/>
          <w:szCs w:val="24"/>
        </w:rPr>
        <w:t>10.Ведущий благодарит всех за участие и завершает встречу.</w:t>
      </w:r>
    </w:p>
    <w:p w:rsidR="00DB353C" w:rsidRPr="00DB353C" w:rsidRDefault="00DB353C" w:rsidP="00DB353C">
      <w:pPr>
        <w:jc w:val="both"/>
        <w:rPr>
          <w:rFonts w:ascii="Times New Roman" w:hAnsi="Times New Roman" w:cs="Times New Roman"/>
          <w:sz w:val="24"/>
          <w:szCs w:val="24"/>
        </w:rPr>
      </w:pPr>
      <w:r w:rsidRPr="00DB353C">
        <w:rPr>
          <w:rFonts w:ascii="Times New Roman" w:hAnsi="Times New Roman" w:cs="Times New Roman"/>
          <w:sz w:val="24"/>
          <w:szCs w:val="24"/>
        </w:rPr>
        <w:lastRenderedPageBreak/>
        <w:tab/>
        <w:t>Этот план носит примерный характер. В конкретных случа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ях, для конкретных обстоятельств может составляться более подробный план проведения «Кругов заботы».</w:t>
      </w:r>
    </w:p>
    <w:p w:rsidR="00DB353C" w:rsidRPr="00DB353C" w:rsidRDefault="00DB353C" w:rsidP="00DB35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53C" w:rsidRPr="00DB353C" w:rsidRDefault="00DB353C" w:rsidP="00DB35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53C">
        <w:rPr>
          <w:rFonts w:ascii="Times New Roman" w:hAnsi="Times New Roman" w:cs="Times New Roman"/>
          <w:i/>
          <w:sz w:val="24"/>
          <w:szCs w:val="24"/>
        </w:rPr>
        <w:t>Задачи ведущего во время «Круга заботы»</w:t>
      </w:r>
    </w:p>
    <w:p w:rsidR="00DB353C" w:rsidRPr="00DB353C" w:rsidRDefault="00DB353C" w:rsidP="00DB3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53C">
        <w:rPr>
          <w:rFonts w:ascii="Times New Roman" w:hAnsi="Times New Roman" w:cs="Times New Roman"/>
          <w:sz w:val="24"/>
          <w:szCs w:val="24"/>
        </w:rPr>
        <w:t>Организация коммуникации;</w:t>
      </w:r>
    </w:p>
    <w:p w:rsidR="00DB353C" w:rsidRPr="00DB353C" w:rsidRDefault="00DB353C" w:rsidP="00DB3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53C">
        <w:rPr>
          <w:rFonts w:ascii="Times New Roman" w:hAnsi="Times New Roman" w:cs="Times New Roman"/>
          <w:sz w:val="24"/>
          <w:szCs w:val="24"/>
        </w:rPr>
        <w:t>Оказание поддержки участникам круга в ситуациях, когда они испытывают негативные чувства (плачут, молчат в ответ на вопросы, слышат в свой адрес критику и т.д.);</w:t>
      </w:r>
    </w:p>
    <w:p w:rsidR="00DB353C" w:rsidRPr="00DB353C" w:rsidRDefault="00DB353C" w:rsidP="00DB3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53C">
        <w:rPr>
          <w:rFonts w:ascii="Times New Roman" w:hAnsi="Times New Roman" w:cs="Times New Roman"/>
          <w:sz w:val="24"/>
          <w:szCs w:val="24"/>
        </w:rPr>
        <w:t>Выдерживание темы разговора, если он уходит в области, не относящиеся к целям, поставленным перед участниками круга;</w:t>
      </w:r>
    </w:p>
    <w:p w:rsidR="00DB353C" w:rsidRPr="00DB353C" w:rsidRDefault="00DB353C" w:rsidP="00DB3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53C">
        <w:rPr>
          <w:rFonts w:ascii="Times New Roman" w:hAnsi="Times New Roman" w:cs="Times New Roman"/>
          <w:sz w:val="24"/>
          <w:szCs w:val="24"/>
        </w:rPr>
        <w:t>Недопущение критики, обвинений, клеймения участников в адрес друг друга.</w:t>
      </w:r>
    </w:p>
    <w:p w:rsidR="00DB353C" w:rsidRPr="00DB353C" w:rsidRDefault="00DB353C" w:rsidP="00DB35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353C" w:rsidRPr="00DB353C" w:rsidRDefault="00DB353C" w:rsidP="00DB35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53C">
        <w:rPr>
          <w:rFonts w:ascii="Times New Roman" w:hAnsi="Times New Roman" w:cs="Times New Roman"/>
          <w:i/>
          <w:sz w:val="24"/>
          <w:szCs w:val="24"/>
        </w:rPr>
        <w:t>Организация реабилитационной работы</w:t>
      </w:r>
    </w:p>
    <w:p w:rsidR="00DB353C" w:rsidRPr="00DB353C" w:rsidRDefault="00DB353C" w:rsidP="00DB353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53C">
        <w:rPr>
          <w:rFonts w:ascii="Times New Roman" w:hAnsi="Times New Roman" w:cs="Times New Roman"/>
          <w:sz w:val="24"/>
          <w:szCs w:val="24"/>
        </w:rPr>
        <w:t>(осуществляет социальный работник)</w:t>
      </w:r>
    </w:p>
    <w:p w:rsidR="00DB353C" w:rsidRPr="00DB353C" w:rsidRDefault="00DB353C" w:rsidP="00DB353C">
      <w:pPr>
        <w:jc w:val="both"/>
        <w:rPr>
          <w:rFonts w:ascii="Times New Roman" w:hAnsi="Times New Roman" w:cs="Times New Roman"/>
          <w:sz w:val="24"/>
          <w:szCs w:val="24"/>
        </w:rPr>
      </w:pPr>
      <w:r w:rsidRPr="00DB353C">
        <w:rPr>
          <w:rFonts w:ascii="Times New Roman" w:hAnsi="Times New Roman" w:cs="Times New Roman"/>
          <w:sz w:val="24"/>
          <w:szCs w:val="24"/>
        </w:rPr>
        <w:t xml:space="preserve"> </w:t>
      </w:r>
      <w:r w:rsidRPr="00DB353C">
        <w:rPr>
          <w:rFonts w:ascii="Times New Roman" w:hAnsi="Times New Roman" w:cs="Times New Roman"/>
          <w:sz w:val="24"/>
          <w:szCs w:val="24"/>
        </w:rPr>
        <w:tab/>
        <w:t>Несмотря на то, что мероприятия, запланированные «Кругом заботы», явля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ются реабилитационными, после их завершения семья, ступившая на самостоя</w:t>
      </w:r>
      <w:r w:rsidRPr="00DB353C">
        <w:rPr>
          <w:rFonts w:ascii="Times New Roman" w:hAnsi="Times New Roman" w:cs="Times New Roman"/>
          <w:sz w:val="24"/>
          <w:szCs w:val="24"/>
        </w:rPr>
        <w:softHyphen/>
        <w:t>тельный путь, продолжает оставаться в группе риска и требует в течение какого-то времени внимания со стороны социального работника. «Послекруговый» план реабилитации составляется социальным работником совместно с членами семьи и специалистами, исходя из достигнутых результатов и возникающих новых проблем.</w:t>
      </w:r>
    </w:p>
    <w:p w:rsidR="00DB353C" w:rsidRPr="00DB353C" w:rsidRDefault="00DB353C" w:rsidP="00DB35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53C" w:rsidRPr="00DB353C" w:rsidRDefault="00DB353C" w:rsidP="00DB353C">
      <w:pPr>
        <w:shd w:val="clear" w:color="auto" w:fill="FFFFFF"/>
        <w:spacing w:before="439" w:after="338"/>
        <w:ind w:left="302" w:right="-1"/>
        <w:rPr>
          <w:rFonts w:ascii="Times New Roman" w:hAnsi="Times New Roman" w:cs="Times New Roman"/>
          <w:sz w:val="24"/>
          <w:szCs w:val="24"/>
        </w:rPr>
      </w:pPr>
    </w:p>
    <w:p w:rsidR="00DB353C" w:rsidRPr="00DB353C" w:rsidRDefault="00DB353C" w:rsidP="00DB35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4C1" w:rsidRPr="00DB353C" w:rsidRDefault="000074C1">
      <w:pPr>
        <w:rPr>
          <w:rFonts w:ascii="Times New Roman" w:hAnsi="Times New Roman" w:cs="Times New Roman"/>
          <w:sz w:val="24"/>
          <w:szCs w:val="24"/>
        </w:rPr>
      </w:pPr>
    </w:p>
    <w:sectPr w:rsidR="000074C1" w:rsidRPr="00DB353C" w:rsidSect="0005700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1A0" w:rsidRDefault="00F451A0" w:rsidP="00537AEE">
      <w:pPr>
        <w:spacing w:after="0" w:line="240" w:lineRule="auto"/>
      </w:pPr>
      <w:r>
        <w:separator/>
      </w:r>
    </w:p>
  </w:endnote>
  <w:endnote w:type="continuationSeparator" w:id="1">
    <w:p w:rsidR="00F451A0" w:rsidRDefault="00F451A0" w:rsidP="0053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576" w:rsidRDefault="00537AEE" w:rsidP="00940D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74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576" w:rsidRDefault="00F451A0" w:rsidP="0005700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576" w:rsidRDefault="00537AEE" w:rsidP="00940D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74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618">
      <w:rPr>
        <w:rStyle w:val="a5"/>
        <w:noProof/>
      </w:rPr>
      <w:t>3</w:t>
    </w:r>
    <w:r>
      <w:rPr>
        <w:rStyle w:val="a5"/>
      </w:rPr>
      <w:fldChar w:fldCharType="end"/>
    </w:r>
  </w:p>
  <w:p w:rsidR="00807576" w:rsidRDefault="00F451A0" w:rsidP="0005700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1A0" w:rsidRDefault="00F451A0" w:rsidP="00537AEE">
      <w:pPr>
        <w:spacing w:after="0" w:line="240" w:lineRule="auto"/>
      </w:pPr>
      <w:r>
        <w:separator/>
      </w:r>
    </w:p>
  </w:footnote>
  <w:footnote w:type="continuationSeparator" w:id="1">
    <w:p w:rsidR="00F451A0" w:rsidRDefault="00F451A0" w:rsidP="00537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923"/>
    <w:multiLevelType w:val="hybridMultilevel"/>
    <w:tmpl w:val="65340CEC"/>
    <w:lvl w:ilvl="0" w:tplc="12C437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353C"/>
    <w:rsid w:val="000074C1"/>
    <w:rsid w:val="00537AEE"/>
    <w:rsid w:val="00DB353C"/>
    <w:rsid w:val="00F22618"/>
    <w:rsid w:val="00F4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B3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B353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B3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4</cp:revision>
  <dcterms:created xsi:type="dcterms:W3CDTF">2017-03-11T20:45:00Z</dcterms:created>
  <dcterms:modified xsi:type="dcterms:W3CDTF">2017-03-20T12:41:00Z</dcterms:modified>
</cp:coreProperties>
</file>