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4" w:rsidRDefault="00141514" w:rsidP="00141514">
      <w:pPr>
        <w:pStyle w:val="a3"/>
      </w:pPr>
      <w:r>
        <w:rPr>
          <w:b/>
          <w:bCs/>
        </w:rPr>
        <w:t xml:space="preserve">Чтение и обсуждение притчи о дружбе. </w:t>
      </w:r>
    </w:p>
    <w:p w:rsidR="00141514" w:rsidRDefault="00141514" w:rsidP="00141514">
      <w:pPr>
        <w:pStyle w:val="a3"/>
      </w:pPr>
      <w:r>
        <w:t xml:space="preserve">Послушайте притчу о дружбе: </w:t>
      </w:r>
    </w:p>
    <w:p w:rsidR="00141514" w:rsidRDefault="00141514" w:rsidP="00141514">
      <w:pPr>
        <w:pStyle w:val="a3"/>
      </w:pPr>
      <w:r>
        <w:t xml:space="preserve">Как-то два друга </w:t>
      </w:r>
      <w:proofErr w:type="gramStart"/>
      <w:r>
        <w:t>много дней шли</w:t>
      </w:r>
      <w:proofErr w:type="gramEnd"/>
      <w:r>
        <w:t xml:space="preserve"> в пустыне. Однажды они поспорили, и один из них сгоряча дал пощечину другому. Его друг, почувствовал боль, но ничего не сказал. Молча, он написал на песке: “Сегодня мой самый лучший друг дал мне пощечину”. Друзья продолжали идти, и через много дней нашли оазис с озером, в котором они решили искупаться. Тот, который получил пощечину, едва не утонул и его друг его спас. Когда он пришел в себя, то высек на камне: “Сегодня мой самый лучший друг спас мне жизнь”. Первый спросил его: – Когда я тебя обидел, ты написал на песке, а теперь ты пишешь на камне. Почему? И друг ответил: 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Научись писать обиды на песке и высекать радости на камне. Оставь немного времени для жизни! И пусть тебе будет легко и светло...</w:t>
      </w:r>
      <w:r>
        <w:rPr>
          <w:b/>
          <w:bCs/>
        </w:rPr>
        <w:t xml:space="preserve"> </w:t>
      </w:r>
    </w:p>
    <w:p w:rsidR="00141514" w:rsidRDefault="00141514" w:rsidP="00141514">
      <w:pPr>
        <w:pStyle w:val="a3"/>
      </w:pPr>
      <w:r>
        <w:rPr>
          <w:b/>
          <w:bCs/>
        </w:rPr>
        <w:t xml:space="preserve">Беседа: </w:t>
      </w:r>
      <w:r>
        <w:t>– О чем эта притча, чему она учит нас?</w:t>
      </w:r>
      <w:r>
        <w:rPr>
          <w:b/>
          <w:bCs/>
        </w:rPr>
        <w:t xml:space="preserve"> </w:t>
      </w:r>
    </w:p>
    <w:p w:rsidR="00141514" w:rsidRDefault="00141514" w:rsidP="00141514">
      <w:pPr>
        <w:pStyle w:val="a3"/>
      </w:pPr>
      <w:r>
        <w:t>– Да, действительно, ребята, нужно уметь прощать обиды, помня все хорошее, что сделал для вас ваш друг. Народная мудрость гласит: “ Настоящий друг с тобой, когда ты не прав. Когда ты прав, всякий будет с тобой”.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– Есть ли у вас настоящие друзья? А вы можете назвать себя хорошим другом? Чтобы ответить на этот вопрос, выполним небольшой тест. </w:t>
      </w:r>
    </w:p>
    <w:p w:rsidR="00000000" w:rsidRDefault="001415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41514"/>
    <w:rsid w:val="0014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Коменниковская СОШ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2016-09-29T06:25:00Z</dcterms:created>
  <dcterms:modified xsi:type="dcterms:W3CDTF">2016-09-29T06:26:00Z</dcterms:modified>
</cp:coreProperties>
</file>