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E97" w:rsidRPr="00DB7E97" w:rsidRDefault="00DB7E97" w:rsidP="00DB7E97">
      <w:pPr>
        <w:spacing w:after="38" w:line="480" w:lineRule="atLeast"/>
        <w:textAlignment w:val="center"/>
        <w:rPr>
          <w:rFonts w:ascii="Verdana" w:eastAsia="Times New Roman" w:hAnsi="Verdana" w:cs="Times New Roman"/>
          <w:color w:val="000066"/>
          <w:sz w:val="24"/>
          <w:szCs w:val="24"/>
          <w:lang w:eastAsia="ru-RU"/>
        </w:rPr>
      </w:pPr>
      <w:r w:rsidRPr="00DB7E97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 xml:space="preserve">Вариант № </w:t>
      </w:r>
      <w:r w:rsidR="00287713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 xml:space="preserve"> (</w:t>
      </w:r>
      <w:r w:rsidRPr="00DB7E97"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20197657</w:t>
      </w:r>
      <w:r>
        <w:rPr>
          <w:rFonts w:ascii="Verdana" w:eastAsia="Times New Roman" w:hAnsi="Verdana" w:cs="Times New Roman"/>
          <w:b/>
          <w:bCs/>
          <w:color w:val="000066"/>
          <w:sz w:val="24"/>
          <w:szCs w:val="24"/>
          <w:lang w:eastAsia="ru-RU"/>
        </w:rPr>
        <w:t>)</w:t>
      </w:r>
    </w:p>
    <w:p w:rsidR="00DB7E97" w:rsidRDefault="00DB7E97" w:rsidP="00DB7E97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1. 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Вы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чис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ли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те: 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572770" cy="414655"/>
            <wp:effectExtent l="19050" t="0" r="0" b="0"/>
            <wp:docPr id="1" name="Рисунок 1" descr="https://oge.sdamgia.ru/formula/50/50bbff5ec90b94c29eeda09d2a14d5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50/50bbff5ec90b94c29eeda09d2a14d594p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E38">
        <w:rPr>
          <w:rFonts w:ascii="Times New Roman" w:eastAsia="Times New Roman" w:hAnsi="Times New Roman" w:cs="Times New Roman"/>
          <w:color w:val="000000"/>
          <w:lang w:eastAsia="ru-RU"/>
        </w:rPr>
        <w:t xml:space="preserve">      Ответ:</w:t>
      </w:r>
    </w:p>
    <w:p w:rsidR="00287713" w:rsidRDefault="00287713" w:rsidP="00DB7E97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7713" w:rsidRPr="00DB7E97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Най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корни урав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43330" cy="243840"/>
            <wp:effectExtent l="19050" t="0" r="0" b="0"/>
            <wp:docPr id="4" name="Рисунок 14" descr="https://oge.sdamgia.ru/formula/ca/ca4934d433a249cebb921fe6bff8f2f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oge.sdamgia.ru/formula/ca/ca4934d433a249cebb921fe6bff8f2f7p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33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713" w:rsidRDefault="00287713" w:rsidP="0028771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Если кор</w:t>
      </w: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ней несколько, за</w:t>
      </w: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пи</w:t>
      </w: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ши</w:t>
      </w: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softHyphen/>
        <w:t>те их в ответ без пробелов в порядке возрастания.</w:t>
      </w:r>
    </w:p>
    <w:p w:rsidR="00287713" w:rsidRPr="00DB7E97" w:rsidRDefault="00287713" w:rsidP="00DB7E97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5E38" w:rsidRDefault="001C5E38" w:rsidP="001C5E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Ответ:</w:t>
      </w:r>
    </w:p>
    <w:p w:rsidR="00287713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3</w:t>
      </w:r>
      <w:r w:rsidRPr="00DB7E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Найдите зна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ние вы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1935" cy="463550"/>
            <wp:effectExtent l="19050" t="0" r="0" b="0"/>
            <wp:docPr id="43" name="Рисунок 20" descr="https://oge.sdamgia.ru/formula/d2/d23e9a55375ec10968e13ca75e1989c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oge.sdamgia.ru/formula/d2/d23e9a55375ec10968e13ca75e1989cb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46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при </w:t>
      </w:r>
      <w:proofErr w:type="spellStart"/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proofErr w:type="spellEnd"/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= 75, </w:t>
      </w:r>
      <w:proofErr w:type="spellStart"/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=15.</w:t>
      </w:r>
    </w:p>
    <w:p w:rsidR="00287713" w:rsidRPr="00DB7E97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</w:p>
    <w:p w:rsidR="00287713" w:rsidRPr="00DB7E97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4</w:t>
      </w:r>
      <w:r w:rsidRPr="00DB7E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На ри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гра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ки функ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ций вида </w:t>
      </w:r>
      <w:proofErr w:type="spellStart"/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y</w:t>
      </w:r>
      <w:proofErr w:type="spellEnd"/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= </w:t>
      </w:r>
      <w:proofErr w:type="spellStart"/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kx</w:t>
      </w:r>
      <w:proofErr w:type="spellEnd"/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+ </w:t>
      </w:r>
      <w:proofErr w:type="spellStart"/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. Уста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ви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со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ствие между зна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ко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эф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ци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ен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 </w:t>
      </w:r>
      <w:proofErr w:type="spellStart"/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k</w:t>
      </w:r>
      <w:proofErr w:type="spellEnd"/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proofErr w:type="spellStart"/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proofErr w:type="spellEnd"/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и гра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фи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ми функций.</w:t>
      </w:r>
    </w:p>
    <w:p w:rsidR="00287713" w:rsidRPr="00DB7E97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Графики</w:t>
      </w:r>
    </w:p>
    <w:p w:rsidR="00287713" w:rsidRPr="00DB7E97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7713" w:rsidRPr="00DB7E97" w:rsidRDefault="00287713" w:rsidP="00287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7713" w:rsidRPr="00DB7E97" w:rsidRDefault="00287713" w:rsidP="00287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264795</wp:posOffset>
            </wp:positionH>
            <wp:positionV relativeFrom="paragraph">
              <wp:posOffset>-3155950</wp:posOffset>
            </wp:positionV>
            <wp:extent cx="4001770" cy="3468370"/>
            <wp:effectExtent l="19050" t="0" r="0" b="0"/>
            <wp:wrapSquare wrapText="bothSides"/>
            <wp:docPr id="45" name="Рисунок 16" descr="https://math-oge.sdamgia.ru/get_file?id=625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-oge.sdamgia.ru/get_file?id=6251&amp;png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1770" cy="346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7713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287713" w:rsidRPr="00DB7E97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Коэффициенты</w:t>
      </w:r>
    </w:p>
    <w:p w:rsidR="00287713" w:rsidRPr="00DB7E97" w:rsidRDefault="00287713" w:rsidP="0028771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79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45"/>
        <w:gridCol w:w="2410"/>
        <w:gridCol w:w="3201"/>
      </w:tblGrid>
      <w:tr w:rsidR="00287713" w:rsidRPr="00DB7E97" w:rsidTr="008A2C87"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87713" w:rsidRPr="00DB7E97" w:rsidRDefault="00287713" w:rsidP="008A2C8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А) </w:t>
            </w:r>
            <w:proofErr w:type="spellStart"/>
            <w:r w:rsidRPr="00DB7E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&lt; 0, </w:t>
            </w:r>
            <w:proofErr w:type="spellStart"/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</w:t>
            </w:r>
            <w:proofErr w:type="spellEnd"/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&lt;0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87713" w:rsidRPr="00DB7E97" w:rsidRDefault="00287713" w:rsidP="008A2C8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Б) </w:t>
            </w:r>
            <w:proofErr w:type="spellStart"/>
            <w:r w:rsidRPr="00DB7E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0, </w:t>
            </w:r>
            <w:proofErr w:type="spellStart"/>
            <w:r w:rsidRPr="00DB7E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nil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87713" w:rsidRPr="00DB7E97" w:rsidRDefault="00287713" w:rsidP="008A2C87">
            <w:pPr>
              <w:spacing w:after="0" w:line="240" w:lineRule="auto"/>
              <w:ind w:firstLine="4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В) </w:t>
            </w:r>
            <w:proofErr w:type="spellStart"/>
            <w:r w:rsidRPr="00DB7E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k</w:t>
            </w:r>
            <w:proofErr w:type="spellEnd"/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&gt; 0, </w:t>
            </w:r>
            <w:proofErr w:type="spellStart"/>
            <w:r w:rsidRPr="00DB7E97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b</w:t>
            </w:r>
            <w:proofErr w:type="spellEnd"/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&lt; 0</w:t>
            </w:r>
          </w:p>
        </w:tc>
      </w:tr>
    </w:tbl>
    <w:p w:rsidR="00287713" w:rsidRPr="00DB7E97" w:rsidRDefault="00287713" w:rsidP="00287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87713" w:rsidRPr="00DB7E97" w:rsidRDefault="00287713" w:rsidP="00287713">
      <w:pPr>
        <w:spacing w:after="24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Запишите в ответ цифры, рас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по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ло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жив их в порядке, со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от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вет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ству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ю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щем буквам: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864"/>
        <w:gridCol w:w="864"/>
      </w:tblGrid>
      <w:tr w:rsidR="00287713" w:rsidRPr="00DB7E97" w:rsidTr="008A2C87"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87713" w:rsidRPr="00DB7E97" w:rsidRDefault="00287713" w:rsidP="008A2C87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87713" w:rsidRPr="00DB7E97" w:rsidRDefault="00287713" w:rsidP="008A2C87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87713" w:rsidRPr="00DB7E97" w:rsidRDefault="00287713" w:rsidP="008A2C87">
            <w:pPr>
              <w:spacing w:before="96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</w:tr>
      <w:tr w:rsidR="00287713" w:rsidRPr="00DB7E97" w:rsidTr="008A2C87">
        <w:trPr>
          <w:trHeight w:val="26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87713" w:rsidRPr="00DB7E97" w:rsidRDefault="00287713" w:rsidP="008A2C87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87713" w:rsidRPr="00DB7E97" w:rsidRDefault="00287713" w:rsidP="008A2C87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7" w:type="dxa"/>
              <w:left w:w="77" w:type="dxa"/>
              <w:bottom w:w="77" w:type="dxa"/>
              <w:right w:w="77" w:type="dxa"/>
            </w:tcMar>
            <w:vAlign w:val="center"/>
            <w:hideMark/>
          </w:tcPr>
          <w:p w:rsidR="00287713" w:rsidRPr="00DB7E97" w:rsidRDefault="00287713" w:rsidP="008A2C87">
            <w:pPr>
              <w:spacing w:before="96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E9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87713" w:rsidRPr="00DB7E97" w:rsidRDefault="00287713" w:rsidP="001C5E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7713" w:rsidRPr="00DB7E97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2082081</wp:posOffset>
            </wp:positionH>
            <wp:positionV relativeFrom="paragraph">
              <wp:posOffset>326413</wp:posOffset>
            </wp:positionV>
            <wp:extent cx="4784304" cy="991518"/>
            <wp:effectExtent l="19050" t="0" r="0" b="0"/>
            <wp:wrapSquare wrapText="bothSides"/>
            <wp:docPr id="47" name="Рисунок 30" descr="https://math-oge.sdamgia.ru/get_file?id=593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math-oge.sdamgia.ru/get_file?id=5933&amp;png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304" cy="991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5</w:t>
      </w:r>
      <w:r w:rsidRPr="00DB7E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Решите не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вен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48130" cy="194945"/>
            <wp:effectExtent l="19050" t="0" r="0" b="0"/>
            <wp:docPr id="46" name="Рисунок 29" descr="https://oge.sdamgia.ru/formula/b4/b4c4316f3ec2dd5f5c181aa02557c5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b4/b4c4316f3ec2dd5f5c181aa02557c5c6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8130" cy="19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 и определите, на каком ри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сун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изоб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но мно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же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ство его решений.</w:t>
      </w:r>
    </w:p>
    <w:p w:rsidR="00287713" w:rsidRPr="00DB7E97" w:rsidRDefault="00287713" w:rsidP="00287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 ответе укажите номер правильного варианта.</w:t>
      </w:r>
    </w:p>
    <w:p w:rsidR="001C5E38" w:rsidRPr="00DB7E97" w:rsidRDefault="001C5E38" w:rsidP="00DB7E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87713" w:rsidRDefault="00287713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Ответ:</w:t>
      </w:r>
    </w:p>
    <w:p w:rsidR="00287713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18"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-102235</wp:posOffset>
            </wp:positionH>
            <wp:positionV relativeFrom="paragraph">
              <wp:posOffset>15875</wp:posOffset>
            </wp:positionV>
            <wp:extent cx="1049020" cy="925195"/>
            <wp:effectExtent l="19050" t="0" r="0" b="0"/>
            <wp:wrapSquare wrapText="bothSides"/>
            <wp:docPr id="50" name="Рисунок 33" descr="https://math-oge.sdamgia.ru/get_file?id=60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math-oge.sdamgia.ru/get_file?id=6089&amp;png=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6</w:t>
      </w:r>
      <w:r w:rsidRPr="00DB7E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DB7E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На окруж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сти с цен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тром </w:t>
      </w: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от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ны точки </w:t>
      </w: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так, что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87425" cy="182880"/>
            <wp:effectExtent l="19050" t="0" r="3175" b="0"/>
            <wp:docPr id="49" name="Рисунок 34" descr="https://oge.sdamgia.ru/formula/12/1284d404944d41d1b3c7e312d8b3e73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oge.sdamgia.ru/formula/12/1284d404944d41d1b3c7e312d8b3e730p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31F2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Длина мень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дуги </w:t>
      </w:r>
      <w:r w:rsidRPr="00DB7E97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равна 48. Най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длину боль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шей дуги.</w:t>
      </w:r>
    </w:p>
    <w:p w:rsidR="00287713" w:rsidRPr="00DB7E97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4270375</wp:posOffset>
            </wp:positionH>
            <wp:positionV relativeFrom="paragraph">
              <wp:posOffset>10160</wp:posOffset>
            </wp:positionV>
            <wp:extent cx="1381125" cy="1134110"/>
            <wp:effectExtent l="19050" t="0" r="9525" b="0"/>
            <wp:wrapSquare wrapText="bothSides"/>
            <wp:docPr id="48" name="Рисунок 35" descr="https://math-oge.sdamgia.ru/get_file?id=1612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-oge.sdamgia.ru/get_file?id=16126&amp;png=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3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  <w:r w:rsidRPr="00287713">
        <w:rPr>
          <w:rFonts w:ascii="Times New Roman" w:eastAsia="Times New Roman" w:hAnsi="Times New Roman" w:cs="Times New Roman"/>
          <w:noProof/>
          <w:color w:val="000000"/>
          <w:lang w:eastAsia="ru-RU"/>
        </w:rPr>
        <w:t xml:space="preserve"> </w:t>
      </w:r>
    </w:p>
    <w:p w:rsidR="00287713" w:rsidRPr="00DB7E97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7</w:t>
      </w:r>
      <w:r w:rsidRPr="00DB7E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DB7E9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Найдите пло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трапеции, изображённой на рисунке.</w:t>
      </w:r>
    </w:p>
    <w:p w:rsidR="00287713" w:rsidRPr="00DB7E97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</w:p>
    <w:p w:rsidR="00287713" w:rsidRPr="00DB7E97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8.</w:t>
      </w:r>
      <w:r w:rsidRPr="00DB7E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Какие из дан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ных утвер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жде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ний верны? За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пи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ши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их но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ме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ра.</w:t>
      </w:r>
    </w:p>
    <w:p w:rsidR="00287713" w:rsidRPr="00DB7E97" w:rsidRDefault="00287713" w:rsidP="0028771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1) Во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круг лю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бо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го тре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можно опи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сать окруж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ность.</w:t>
      </w:r>
    </w:p>
    <w:p w:rsidR="00287713" w:rsidRPr="00DB7E97" w:rsidRDefault="00287713" w:rsidP="0028771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2) Если при пе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че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нии двух пря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мых тре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тьей пря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мой сумма внут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рен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од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них углов равна 180° , то эти пря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мые па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рал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лель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ны.</w:t>
      </w:r>
    </w:p>
    <w:p w:rsidR="00287713" w:rsidRPr="00DB7E97" w:rsidRDefault="00287713" w:rsidP="00287713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t>3) Пло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щадь тре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уголь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не пре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вы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ша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про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из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ве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де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ния двух его сто</w:t>
      </w:r>
      <w:r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рон.</w:t>
      </w:r>
    </w:p>
    <w:p w:rsidR="00287713" w:rsidRDefault="00287713" w:rsidP="00287713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287713" w:rsidRPr="00DB7E97" w:rsidRDefault="00287713" w:rsidP="00287713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</w:p>
    <w:p w:rsidR="00287713" w:rsidRDefault="00287713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DB7E97" w:rsidRPr="00DB7E97" w:rsidRDefault="00287713" w:rsidP="00DB7E97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9</w:t>
      </w:r>
      <w:r w:rsidR="00DB7E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 xml:space="preserve">. 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t>Клубника стоит 180 руб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килограмм, а клюк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ва — 250 руб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лей за килограмм. На сколь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ко про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цен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тов клуб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ни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ка де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шев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ле клюквы?</w:t>
      </w:r>
    </w:p>
    <w:p w:rsidR="001C5E38" w:rsidRPr="00DB7E97" w:rsidRDefault="001C5E38" w:rsidP="001C5E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</w:p>
    <w:p w:rsidR="001C5E38" w:rsidRDefault="001C5E38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DB7E97" w:rsidRDefault="00287713" w:rsidP="00DB7E97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10</w:t>
      </w:r>
      <w:r w:rsidR="00DB7E97" w:rsidRPr="00DB7E97"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  <w:t>. 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t>На та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рел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ке лежат пирожки, оди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на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ко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вые на вид: 4 с мясом, 8 с ка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пу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стой и 3 с вишней. Петя на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у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гад вы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би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ра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ет один пирожок. Най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ди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те ве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ят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ность того, что пи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ро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жок ока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жет</w:t>
      </w:r>
      <w:r w:rsidR="00DB7E97" w:rsidRPr="00DB7E97">
        <w:rPr>
          <w:rFonts w:ascii="Times New Roman" w:eastAsia="Times New Roman" w:hAnsi="Times New Roman" w:cs="Times New Roman"/>
          <w:color w:val="000000"/>
          <w:lang w:eastAsia="ru-RU"/>
        </w:rPr>
        <w:softHyphen/>
        <w:t>ся с вишней.</w:t>
      </w:r>
    </w:p>
    <w:p w:rsidR="001C5E38" w:rsidRPr="00DB7E97" w:rsidRDefault="001C5E38" w:rsidP="001C5E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</w:p>
    <w:p w:rsidR="001C5E38" w:rsidRPr="00DB7E97" w:rsidRDefault="001C5E38" w:rsidP="00DB7E97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5E38" w:rsidRPr="00DB7E97" w:rsidRDefault="001C5E38" w:rsidP="001C5E38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Ответ:</w:t>
      </w:r>
    </w:p>
    <w:p w:rsidR="001C5E38" w:rsidRPr="00DB7E97" w:rsidRDefault="001C5E38" w:rsidP="00DB7E97">
      <w:pPr>
        <w:spacing w:after="96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C5E38" w:rsidRDefault="001C5E38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644AF9" w:rsidRDefault="00644AF9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1C5E38" w:rsidRDefault="001C5E38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1C5E38" w:rsidRDefault="001C5E38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1C5E38" w:rsidRDefault="001C5E38" w:rsidP="00DB7E97">
      <w:pPr>
        <w:spacing w:after="96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lang w:eastAsia="ru-RU"/>
        </w:rPr>
      </w:pPr>
    </w:p>
    <w:p w:rsidR="0019596D" w:rsidRPr="0019596D" w:rsidRDefault="0019596D" w:rsidP="0019596D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19596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 xml:space="preserve">Вариант № </w:t>
      </w:r>
      <w:r w:rsidR="00644AF9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1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(</w:t>
      </w:r>
      <w:r w:rsidRPr="0019596D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20197657</w:t>
      </w: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881"/>
        <w:gridCol w:w="930"/>
        <w:gridCol w:w="2280"/>
        <w:gridCol w:w="2295"/>
      </w:tblGrid>
      <w:tr w:rsidR="0019596D" w:rsidRPr="0019596D" w:rsidTr="0019596D">
        <w:trPr>
          <w:tblCellSpacing w:w="15" w:type="dxa"/>
        </w:trPr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9596D" w:rsidRPr="0019596D" w:rsidRDefault="0019596D" w:rsidP="00195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19596D"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>п</w:t>
            </w:r>
            <w:proofErr w:type="spellEnd"/>
            <w:r w:rsidRPr="0019596D"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>/</w:t>
            </w:r>
            <w:proofErr w:type="spellStart"/>
            <w:r w:rsidRPr="0019596D"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9596D" w:rsidRPr="0019596D" w:rsidRDefault="0019596D" w:rsidP="00195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9596D" w:rsidRPr="0019596D" w:rsidRDefault="0019596D" w:rsidP="00195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>Тип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9596D" w:rsidRPr="0019596D" w:rsidRDefault="0019596D" w:rsidP="00195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>Ваш ответ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BAC2FF"/>
            <w:tcMar>
              <w:top w:w="35" w:type="dxa"/>
              <w:left w:w="35" w:type="dxa"/>
              <w:bottom w:w="35" w:type="dxa"/>
              <w:right w:w="35" w:type="dxa"/>
            </w:tcMar>
            <w:vAlign w:val="center"/>
            <w:hideMark/>
          </w:tcPr>
          <w:p w:rsidR="0019596D" w:rsidRPr="0019596D" w:rsidRDefault="0019596D" w:rsidP="001959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bCs/>
                <w:color w:val="000066"/>
                <w:sz w:val="21"/>
                <w:szCs w:val="21"/>
                <w:lang w:eastAsia="ru-RU"/>
              </w:rPr>
              <w:t>Правильный ответ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4" w:anchor="prob1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5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314276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2,35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6" w:anchor="prob2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7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348633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8" w:anchor="prob3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9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337307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0" w:anchor="prob4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1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337700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2" w:anchor="prob5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3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322046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340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4" w:anchor="prob6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314541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-36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6" w:anchor="prob7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7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316235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anchor="prob8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9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325747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0" w:anchor="prob9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1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311490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2" w:anchor="prob10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3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339082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213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4" w:anchor="prob11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5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169365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6" w:anchor="prob12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12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7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341327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0,12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8" w:anchor="prob13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9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338238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0" w:anchor="prob14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14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1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2" w:anchor="prob15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3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311526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1,5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4" w:anchor="prob16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16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5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352645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125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6" w:anchor="prob17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17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7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352821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1104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8" w:anchor="prob18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9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316373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0" w:anchor="prob19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19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1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311388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2" w:anchor="prob20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20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3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314899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Не решено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b/>
                <w:color w:val="000000"/>
                <w:sz w:val="24"/>
                <w:szCs w:val="24"/>
                <w:lang w:eastAsia="ru-RU"/>
              </w:rPr>
              <w:t>123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4" w:anchor="prob21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21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5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338170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 (C1)</w:t>
            </w:r>
          </w:p>
        </w:tc>
        <w:tc>
          <w:tcPr>
            <w:tcW w:w="0" w:type="auto"/>
            <w:gridSpan w:val="2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5"/>
                <w:szCs w:val="25"/>
                <w:shd w:val="clear" w:color="auto" w:fill="FFFFFF"/>
              </w:rPr>
              <w:t>−5; −2; 2.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6" w:anchor="prob22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22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7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314544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 (C2)</w:t>
            </w:r>
          </w:p>
        </w:tc>
        <w:tc>
          <w:tcPr>
            <w:tcW w:w="0" w:type="auto"/>
            <w:gridSpan w:val="2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29"/>
                <w:szCs w:val="29"/>
                <w:shd w:val="clear" w:color="auto" w:fill="FFFFFF"/>
              </w:rPr>
              <w:t>9 км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8" w:anchor="prob23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9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314799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 (C3)</w:t>
            </w:r>
          </w:p>
        </w:tc>
        <w:tc>
          <w:tcPr>
            <w:tcW w:w="0" w:type="auto"/>
            <w:gridSpan w:val="2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0" w:anchor="prob24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24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1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340198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 (C4)</w:t>
            </w:r>
          </w:p>
        </w:tc>
        <w:tc>
          <w:tcPr>
            <w:tcW w:w="0" w:type="auto"/>
            <w:gridSpan w:val="2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2" w:anchor="prob25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25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3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316271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 (C5)</w:t>
            </w:r>
          </w:p>
        </w:tc>
        <w:tc>
          <w:tcPr>
            <w:tcW w:w="0" w:type="auto"/>
            <w:gridSpan w:val="2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  <w:tr w:rsidR="0019596D" w:rsidRPr="0019596D" w:rsidTr="0019596D">
        <w:trPr>
          <w:tblCellSpacing w:w="15" w:type="dxa"/>
        </w:trPr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4" w:anchor="prob26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26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CE32C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5" w:tgtFrame="_blank" w:history="1">
              <w:r w:rsidR="0019596D" w:rsidRPr="0019596D">
                <w:rPr>
                  <w:rFonts w:ascii="Verdana" w:eastAsia="Times New Roman" w:hAnsi="Verdana" w:cs="Times New Roman"/>
                  <w:color w:val="090949"/>
                  <w:sz w:val="18"/>
                  <w:u w:val="single"/>
                  <w:lang w:eastAsia="ru-RU"/>
                </w:rPr>
                <w:t>314961</w:t>
              </w:r>
            </w:hyperlink>
          </w:p>
        </w:tc>
        <w:tc>
          <w:tcPr>
            <w:tcW w:w="0" w:type="auto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 (C6)</w:t>
            </w:r>
          </w:p>
        </w:tc>
        <w:tc>
          <w:tcPr>
            <w:tcW w:w="0" w:type="auto"/>
            <w:gridSpan w:val="2"/>
            <w:shd w:val="clear" w:color="auto" w:fill="FFC0C0"/>
            <w:vAlign w:val="center"/>
            <w:hideMark/>
          </w:tcPr>
          <w:p w:rsidR="0019596D" w:rsidRPr="0019596D" w:rsidRDefault="0019596D" w:rsidP="0019596D">
            <w:pPr>
              <w:spacing w:before="87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9596D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Набрано баллов: 0</w:t>
            </w:r>
          </w:p>
        </w:tc>
      </w:tr>
    </w:tbl>
    <w:p w:rsidR="0019596D" w:rsidRDefault="0019596D"/>
    <w:p w:rsidR="0019596D" w:rsidRDefault="0019596D"/>
    <w:p w:rsidR="0019596D" w:rsidRDefault="0019596D"/>
    <w:p w:rsidR="0019596D" w:rsidRDefault="0019596D"/>
    <w:sectPr w:rsidR="0019596D" w:rsidSect="00287713">
      <w:pgSz w:w="11906" w:h="16838"/>
      <w:pgMar w:top="426" w:right="426" w:bottom="678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DB7E97"/>
    <w:rsid w:val="0019596D"/>
    <w:rsid w:val="001C5E38"/>
    <w:rsid w:val="00287713"/>
    <w:rsid w:val="004B11EF"/>
    <w:rsid w:val="00644AF9"/>
    <w:rsid w:val="006A2DE6"/>
    <w:rsid w:val="008231F2"/>
    <w:rsid w:val="008D7A0F"/>
    <w:rsid w:val="00CE32CD"/>
    <w:rsid w:val="00D90528"/>
    <w:rsid w:val="00DB7E97"/>
    <w:rsid w:val="00DF2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outernumber">
    <w:name w:val="outer_number"/>
    <w:basedOn w:val="a0"/>
    <w:rsid w:val="00DB7E97"/>
  </w:style>
  <w:style w:type="character" w:customStyle="1" w:styleId="probnums">
    <w:name w:val="prob_nums"/>
    <w:basedOn w:val="a0"/>
    <w:rsid w:val="00DB7E97"/>
  </w:style>
  <w:style w:type="character" w:styleId="a3">
    <w:name w:val="Hyperlink"/>
    <w:basedOn w:val="a0"/>
    <w:uiPriority w:val="99"/>
    <w:semiHidden/>
    <w:unhideWhenUsed/>
    <w:rsid w:val="00DB7E97"/>
    <w:rPr>
      <w:color w:val="0000FF"/>
      <w:u w:val="single"/>
    </w:rPr>
  </w:style>
  <w:style w:type="paragraph" w:customStyle="1" w:styleId="leftmargin">
    <w:name w:val="left_margin"/>
    <w:basedOn w:val="a"/>
    <w:rsid w:val="00DB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B7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B7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7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5907">
          <w:marLeft w:val="0"/>
          <w:marRight w:val="0"/>
          <w:marTop w:val="96"/>
          <w:marBottom w:val="38"/>
          <w:divBdr>
            <w:top w:val="single" w:sz="12" w:space="3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746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6112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75375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45098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69823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50245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8776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2283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00290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4954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867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551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33157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4934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11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53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517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9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64840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1796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3791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9163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0485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313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426894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8406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97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215076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2434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8566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7930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74487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3561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155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464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71309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64442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7449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1568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59944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237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675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01580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468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08785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18816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291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6532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64674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1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520734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72177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3269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5350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0885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455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1959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0223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7275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3073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79010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22752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229010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114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30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732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9577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47700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38035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262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8815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86571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3950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190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0815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4856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59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37982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814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76192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28415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75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78025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0884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28763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934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7736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92021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035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244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996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62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85952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166687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242372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88899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99742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79701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101061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2915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748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327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4159">
                  <w:marLeft w:val="0"/>
                  <w:marRight w:val="0"/>
                  <w:marTop w:val="96"/>
                  <w:marBottom w:val="9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9173">
                  <w:marLeft w:val="0"/>
                  <w:marRight w:val="0"/>
                  <w:marTop w:val="9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hyperlink" Target="https://math-oge.sdamgia.ru/test" TargetMode="External"/><Relationship Id="rId26" Type="http://schemas.openxmlformats.org/officeDocument/2006/relationships/hyperlink" Target="https://math-oge.sdamgia.ru/test" TargetMode="External"/><Relationship Id="rId39" Type="http://schemas.openxmlformats.org/officeDocument/2006/relationships/hyperlink" Target="https://math-oge.sdamgia.ru/problem?id=338238" TargetMode="External"/><Relationship Id="rId21" Type="http://schemas.openxmlformats.org/officeDocument/2006/relationships/hyperlink" Target="https://math-oge.sdamgia.ru/problem?id=337700" TargetMode="External"/><Relationship Id="rId34" Type="http://schemas.openxmlformats.org/officeDocument/2006/relationships/hyperlink" Target="https://math-oge.sdamgia.ru/test" TargetMode="External"/><Relationship Id="rId42" Type="http://schemas.openxmlformats.org/officeDocument/2006/relationships/hyperlink" Target="https://math-oge.sdamgia.ru/test" TargetMode="External"/><Relationship Id="rId47" Type="http://schemas.openxmlformats.org/officeDocument/2006/relationships/hyperlink" Target="https://math-oge.sdamgia.ru/problem?id=352821" TargetMode="External"/><Relationship Id="rId50" Type="http://schemas.openxmlformats.org/officeDocument/2006/relationships/hyperlink" Target="https://math-oge.sdamgia.ru/test" TargetMode="External"/><Relationship Id="rId55" Type="http://schemas.openxmlformats.org/officeDocument/2006/relationships/hyperlink" Target="https://math-oge.sdamgia.ru/problem?id=338170" TargetMode="External"/><Relationship Id="rId63" Type="http://schemas.openxmlformats.org/officeDocument/2006/relationships/hyperlink" Target="https://math-oge.sdamgia.ru/problem?id=316271" TargetMode="Externa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s://math-oge.sdamgia.ru/test" TargetMode="External"/><Relationship Id="rId29" Type="http://schemas.openxmlformats.org/officeDocument/2006/relationships/hyperlink" Target="https://math-oge.sdamgia.ru/problem?id=32574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https://math-oge.sdamgia.ru/test" TargetMode="External"/><Relationship Id="rId32" Type="http://schemas.openxmlformats.org/officeDocument/2006/relationships/hyperlink" Target="https://math-oge.sdamgia.ru/test" TargetMode="External"/><Relationship Id="rId37" Type="http://schemas.openxmlformats.org/officeDocument/2006/relationships/hyperlink" Target="https://math-oge.sdamgia.ru/problem?id=341327" TargetMode="External"/><Relationship Id="rId40" Type="http://schemas.openxmlformats.org/officeDocument/2006/relationships/hyperlink" Target="https://math-oge.sdamgia.ru/test" TargetMode="External"/><Relationship Id="rId45" Type="http://schemas.openxmlformats.org/officeDocument/2006/relationships/hyperlink" Target="https://math-oge.sdamgia.ru/problem?id=352645" TargetMode="External"/><Relationship Id="rId53" Type="http://schemas.openxmlformats.org/officeDocument/2006/relationships/hyperlink" Target="https://math-oge.sdamgia.ru/problem?id=314899" TargetMode="External"/><Relationship Id="rId58" Type="http://schemas.openxmlformats.org/officeDocument/2006/relationships/hyperlink" Target="https://math-oge.sdamgia.ru/test" TargetMode="External"/><Relationship Id="rId66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ath-oge.sdamgia.ru/problem?id=314276" TargetMode="External"/><Relationship Id="rId23" Type="http://schemas.openxmlformats.org/officeDocument/2006/relationships/hyperlink" Target="https://math-oge.sdamgia.ru/problem?id=322046" TargetMode="External"/><Relationship Id="rId28" Type="http://schemas.openxmlformats.org/officeDocument/2006/relationships/hyperlink" Target="https://math-oge.sdamgia.ru/test" TargetMode="External"/><Relationship Id="rId36" Type="http://schemas.openxmlformats.org/officeDocument/2006/relationships/hyperlink" Target="https://math-oge.sdamgia.ru/test" TargetMode="External"/><Relationship Id="rId49" Type="http://schemas.openxmlformats.org/officeDocument/2006/relationships/hyperlink" Target="https://math-oge.sdamgia.ru/problem?id=316373" TargetMode="External"/><Relationship Id="rId57" Type="http://schemas.openxmlformats.org/officeDocument/2006/relationships/hyperlink" Target="https://math-oge.sdamgia.ru/problem?id=314544" TargetMode="External"/><Relationship Id="rId61" Type="http://schemas.openxmlformats.org/officeDocument/2006/relationships/hyperlink" Target="https://math-oge.sdamgia.ru/problem?id=340198" TargetMode="External"/><Relationship Id="rId10" Type="http://schemas.openxmlformats.org/officeDocument/2006/relationships/image" Target="media/image6.png"/><Relationship Id="rId19" Type="http://schemas.openxmlformats.org/officeDocument/2006/relationships/hyperlink" Target="https://math-oge.sdamgia.ru/problem?id=337307" TargetMode="External"/><Relationship Id="rId31" Type="http://schemas.openxmlformats.org/officeDocument/2006/relationships/hyperlink" Target="https://math-oge.sdamgia.ru/problem?id=311490" TargetMode="External"/><Relationship Id="rId44" Type="http://schemas.openxmlformats.org/officeDocument/2006/relationships/hyperlink" Target="https://math-oge.sdamgia.ru/test" TargetMode="External"/><Relationship Id="rId52" Type="http://schemas.openxmlformats.org/officeDocument/2006/relationships/hyperlink" Target="https://math-oge.sdamgia.ru/test" TargetMode="External"/><Relationship Id="rId60" Type="http://schemas.openxmlformats.org/officeDocument/2006/relationships/hyperlink" Target="https://math-oge.sdamgia.ru/test" TargetMode="External"/><Relationship Id="rId65" Type="http://schemas.openxmlformats.org/officeDocument/2006/relationships/hyperlink" Target="https://math-oge.sdamgia.ru/problem?id=31496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math-oge.sdamgia.ru/test" TargetMode="External"/><Relationship Id="rId22" Type="http://schemas.openxmlformats.org/officeDocument/2006/relationships/hyperlink" Target="https://math-oge.sdamgia.ru/test" TargetMode="External"/><Relationship Id="rId27" Type="http://schemas.openxmlformats.org/officeDocument/2006/relationships/hyperlink" Target="https://math-oge.sdamgia.ru/problem?id=316235" TargetMode="External"/><Relationship Id="rId30" Type="http://schemas.openxmlformats.org/officeDocument/2006/relationships/hyperlink" Target="https://math-oge.sdamgia.ru/test" TargetMode="External"/><Relationship Id="rId35" Type="http://schemas.openxmlformats.org/officeDocument/2006/relationships/hyperlink" Target="https://math-oge.sdamgia.ru/problem?id=169365" TargetMode="External"/><Relationship Id="rId43" Type="http://schemas.openxmlformats.org/officeDocument/2006/relationships/hyperlink" Target="https://math-oge.sdamgia.ru/problem?id=311526" TargetMode="External"/><Relationship Id="rId48" Type="http://schemas.openxmlformats.org/officeDocument/2006/relationships/hyperlink" Target="https://math-oge.sdamgia.ru/test" TargetMode="External"/><Relationship Id="rId56" Type="http://schemas.openxmlformats.org/officeDocument/2006/relationships/hyperlink" Target="https://math-oge.sdamgia.ru/test" TargetMode="External"/><Relationship Id="rId64" Type="http://schemas.openxmlformats.org/officeDocument/2006/relationships/hyperlink" Target="https://math-oge.sdamgia.ru/test" TargetMode="External"/><Relationship Id="rId8" Type="http://schemas.openxmlformats.org/officeDocument/2006/relationships/image" Target="media/image4.png"/><Relationship Id="rId51" Type="http://schemas.openxmlformats.org/officeDocument/2006/relationships/hyperlink" Target="https://math-oge.sdamgia.ru/problem?id=31138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hyperlink" Target="https://math-oge.sdamgia.ru/problem?id=348633" TargetMode="External"/><Relationship Id="rId25" Type="http://schemas.openxmlformats.org/officeDocument/2006/relationships/hyperlink" Target="https://math-oge.sdamgia.ru/problem?id=314541" TargetMode="External"/><Relationship Id="rId33" Type="http://schemas.openxmlformats.org/officeDocument/2006/relationships/hyperlink" Target="https://math-oge.sdamgia.ru/problem?id=339082" TargetMode="External"/><Relationship Id="rId38" Type="http://schemas.openxmlformats.org/officeDocument/2006/relationships/hyperlink" Target="https://math-oge.sdamgia.ru/test" TargetMode="External"/><Relationship Id="rId46" Type="http://schemas.openxmlformats.org/officeDocument/2006/relationships/hyperlink" Target="https://math-oge.sdamgia.ru/test" TargetMode="External"/><Relationship Id="rId59" Type="http://schemas.openxmlformats.org/officeDocument/2006/relationships/hyperlink" Target="https://math-oge.sdamgia.ru/problem?id=314799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math-oge.sdamgia.ru/test" TargetMode="External"/><Relationship Id="rId41" Type="http://schemas.openxmlformats.org/officeDocument/2006/relationships/hyperlink" Target="https://math-oge.sdamgia.ru/problem?id=159" TargetMode="External"/><Relationship Id="rId54" Type="http://schemas.openxmlformats.org/officeDocument/2006/relationships/hyperlink" Target="https://math-oge.sdamgia.ru/test" TargetMode="External"/><Relationship Id="rId62" Type="http://schemas.openxmlformats.org/officeDocument/2006/relationships/hyperlink" Target="https://math-oge.sdamgia.ru/te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D8F84-4B90-4C53-B157-74A28F1D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884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2019-05-17T11:06:00Z</cp:lastPrinted>
  <dcterms:created xsi:type="dcterms:W3CDTF">2019-05-17T11:05:00Z</dcterms:created>
  <dcterms:modified xsi:type="dcterms:W3CDTF">2021-09-23T10:49:00Z</dcterms:modified>
</cp:coreProperties>
</file>